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F47" w:rsidRPr="00406F47" w:rsidRDefault="00406F47" w:rsidP="00F570CA">
      <w:pPr>
        <w:rPr>
          <w:b/>
        </w:rPr>
      </w:pPr>
      <w:r w:rsidRPr="00406F47">
        <w:rPr>
          <w:b/>
        </w:rPr>
        <w:t>一、</w:t>
      </w:r>
      <w:r w:rsidRPr="00406F47">
        <w:rPr>
          <w:b/>
        </w:rPr>
        <w:t>GLUEFORCE896</w:t>
      </w:r>
      <w:proofErr w:type="gramStart"/>
      <w:r w:rsidRPr="00406F47">
        <w:rPr>
          <w:b/>
        </w:rPr>
        <w:t>瞬</w:t>
      </w:r>
      <w:proofErr w:type="gramEnd"/>
      <w:r w:rsidRPr="00406F47">
        <w:rPr>
          <w:b/>
        </w:rPr>
        <w:t>干胶产品描述：</w:t>
      </w:r>
    </w:p>
    <w:p w:rsidR="00406F47" w:rsidRDefault="00406F47" w:rsidP="00406F47">
      <w:pPr>
        <w:rPr>
          <w:rFonts w:hint="eastAsia"/>
        </w:rPr>
      </w:pPr>
      <w:r>
        <w:rPr>
          <w:rFonts w:hint="eastAsia"/>
        </w:rPr>
        <w:t>化学类型</w:t>
      </w:r>
      <w:r>
        <w:t>：</w:t>
      </w:r>
      <w:r>
        <w:rPr>
          <w:rFonts w:hint="eastAsia"/>
        </w:rPr>
        <w:t>氰基丙烯酸乙基脂</w:t>
      </w:r>
    </w:p>
    <w:p w:rsidR="00406F47" w:rsidRDefault="00406F47" w:rsidP="00406F47">
      <w:pPr>
        <w:rPr>
          <w:rFonts w:hint="eastAsia"/>
        </w:rPr>
      </w:pPr>
      <w:r>
        <w:rPr>
          <w:rFonts w:hint="eastAsia"/>
        </w:rPr>
        <w:t>组成</w:t>
      </w:r>
      <w:r>
        <w:t>：</w:t>
      </w:r>
      <w:r>
        <w:rPr>
          <w:rFonts w:hint="eastAsia"/>
        </w:rPr>
        <w:t>单组分</w:t>
      </w:r>
      <w:r>
        <w:t>-</w:t>
      </w:r>
      <w:r>
        <w:rPr>
          <w:rFonts w:hint="eastAsia"/>
        </w:rPr>
        <w:t>不需混合</w:t>
      </w:r>
    </w:p>
    <w:p w:rsidR="00406F47" w:rsidRDefault="00406F47" w:rsidP="00406F47">
      <w:pPr>
        <w:rPr>
          <w:rFonts w:hint="eastAsia"/>
        </w:rPr>
      </w:pPr>
      <w:r>
        <w:rPr>
          <w:rFonts w:hint="eastAsia"/>
        </w:rPr>
        <w:t>固化方式</w:t>
      </w:r>
      <w:r>
        <w:t>：</w:t>
      </w:r>
      <w:r>
        <w:rPr>
          <w:rFonts w:hint="eastAsia"/>
        </w:rPr>
        <w:t>湿气固化</w:t>
      </w:r>
    </w:p>
    <w:p w:rsidR="00406F47" w:rsidRDefault="00406F47" w:rsidP="00406F47">
      <w:pPr>
        <w:rPr>
          <w:rFonts w:hint="eastAsia"/>
        </w:rPr>
      </w:pPr>
      <w:r>
        <w:rPr>
          <w:rFonts w:hint="eastAsia"/>
        </w:rPr>
        <w:t>外观</w:t>
      </w:r>
      <w:r>
        <w:t>：</w:t>
      </w:r>
      <w:r>
        <w:rPr>
          <w:rFonts w:hint="eastAsia"/>
        </w:rPr>
        <w:t>无色透明至淡稻草色液体</w:t>
      </w:r>
    </w:p>
    <w:p w:rsidR="00406F47" w:rsidRDefault="00406F47" w:rsidP="00406F47">
      <w:pPr>
        <w:rPr>
          <w:rFonts w:hint="eastAsia"/>
        </w:rPr>
      </w:pPr>
      <w:r>
        <w:rPr>
          <w:rFonts w:hint="eastAsia"/>
        </w:rPr>
        <w:t>粘度</w:t>
      </w:r>
      <w:r>
        <w:t>：</w:t>
      </w:r>
      <w:r>
        <w:rPr>
          <w:rFonts w:hint="eastAsia"/>
        </w:rPr>
        <w:t>低</w:t>
      </w:r>
    </w:p>
    <w:p w:rsidR="00406F47" w:rsidRDefault="00406F47" w:rsidP="00406F47">
      <w:r>
        <w:rPr>
          <w:rFonts w:hint="eastAsia"/>
        </w:rPr>
        <w:t>主要基材</w:t>
      </w:r>
      <w:r>
        <w:t>：</w:t>
      </w:r>
      <w:r>
        <w:rPr>
          <w:rFonts w:hint="eastAsia"/>
        </w:rPr>
        <w:t>塑料</w:t>
      </w:r>
      <w:r>
        <w:t>,</w:t>
      </w:r>
      <w:r>
        <w:rPr>
          <w:rFonts w:hint="eastAsia"/>
        </w:rPr>
        <w:t>橡胶和金属、</w:t>
      </w:r>
    </w:p>
    <w:p w:rsidR="00406F47" w:rsidRDefault="00406F47" w:rsidP="00406F47">
      <w:pPr>
        <w:rPr>
          <w:rFonts w:hint="eastAsia"/>
        </w:rPr>
      </w:pPr>
      <w:r>
        <w:rPr>
          <w:rFonts w:hint="eastAsia"/>
        </w:rPr>
        <w:t>比重</w:t>
      </w:r>
      <w:r>
        <w:t>@25</w:t>
      </w:r>
      <w:r>
        <w:rPr>
          <w:rFonts w:hint="eastAsia"/>
        </w:rPr>
        <w:t>℃</w:t>
      </w:r>
      <w:bookmarkStart w:id="0" w:name="_GoBack"/>
      <w:bookmarkEnd w:id="0"/>
    </w:p>
    <w:p w:rsidR="00406F47" w:rsidRDefault="00406F47" w:rsidP="00406F47">
      <w:pPr>
        <w:rPr>
          <w:rFonts w:hint="eastAsia"/>
        </w:rPr>
      </w:pPr>
      <w:r>
        <w:rPr>
          <w:rFonts w:hint="eastAsia"/>
        </w:rPr>
        <w:t>粘度</w:t>
      </w:r>
      <w:r>
        <w:t>@25</w:t>
      </w:r>
      <w:r>
        <w:rPr>
          <w:rFonts w:hint="eastAsia"/>
        </w:rPr>
        <w:t>℃</w:t>
      </w:r>
    </w:p>
    <w:p w:rsidR="00406F47" w:rsidRDefault="00406F47" w:rsidP="00406F47">
      <w:r>
        <w:t>70-120LMS</w:t>
      </w:r>
    </w:p>
    <w:p w:rsidR="00406F47" w:rsidRDefault="00406F47" w:rsidP="00406F47">
      <w:pPr>
        <w:rPr>
          <w:rFonts w:hint="eastAsia"/>
        </w:rPr>
      </w:pPr>
      <w:r>
        <w:rPr>
          <w:rFonts w:hint="eastAsia"/>
        </w:rPr>
        <w:t>工作温度</w:t>
      </w:r>
      <w:r>
        <w:t>022</w:t>
      </w:r>
      <w:r>
        <w:rPr>
          <w:rFonts w:hint="eastAsia"/>
        </w:rPr>
        <w:t>℃</w:t>
      </w:r>
    </w:p>
    <w:p w:rsidR="00406F47" w:rsidRDefault="00406F47" w:rsidP="00406F47">
      <w:pPr>
        <w:rPr>
          <w:rFonts w:hint="eastAsia"/>
        </w:rPr>
      </w:pPr>
      <w:r>
        <w:t>40</w:t>
      </w:r>
      <w:r>
        <w:rPr>
          <w:rFonts w:hint="eastAsia"/>
        </w:rPr>
        <w:t>℃到</w:t>
      </w:r>
      <w:r>
        <w:t>120</w:t>
      </w:r>
      <w:r>
        <w:rPr>
          <w:rFonts w:hint="eastAsia"/>
        </w:rPr>
        <w:t>℃</w:t>
      </w:r>
    </w:p>
    <w:p w:rsidR="00406F47" w:rsidRPr="00406F47" w:rsidRDefault="00406F47" w:rsidP="00F570CA">
      <w:pPr>
        <w:rPr>
          <w:rFonts w:hint="eastAsia"/>
        </w:rPr>
      </w:pPr>
      <w:r>
        <w:rPr>
          <w:rFonts w:hint="eastAsia"/>
        </w:rPr>
        <w:t>固化速度</w:t>
      </w:r>
      <w:r>
        <w:t>@22</w:t>
      </w:r>
      <w:r>
        <w:rPr>
          <w:rFonts w:hint="eastAsia"/>
        </w:rPr>
        <w:t>℃</w:t>
      </w:r>
      <w:r>
        <w:t>,55?</w:t>
      </w:r>
      <w:r>
        <w:rPr>
          <w:rFonts w:hint="eastAsia"/>
        </w:rPr>
        <w:t>对湿度</w:t>
      </w:r>
    </w:p>
    <w:p w:rsidR="00406F47" w:rsidRPr="00406F47" w:rsidRDefault="00406F47" w:rsidP="00406F47">
      <w:pPr>
        <w:rPr>
          <w:b/>
        </w:rPr>
      </w:pPr>
      <w:r w:rsidRPr="00406F47">
        <w:rPr>
          <w:b/>
        </w:rPr>
        <w:t>二、</w:t>
      </w:r>
      <w:r w:rsidRPr="00406F47">
        <w:rPr>
          <w:b/>
        </w:rPr>
        <w:t>GLUEFORCE896</w:t>
      </w:r>
      <w:proofErr w:type="gramStart"/>
      <w:r w:rsidRPr="00406F47">
        <w:rPr>
          <w:b/>
        </w:rPr>
        <w:t>瞬</w:t>
      </w:r>
      <w:proofErr w:type="gramEnd"/>
      <w:r w:rsidRPr="00406F47">
        <w:rPr>
          <w:b/>
        </w:rPr>
        <w:t>干胶产品应用</w:t>
      </w:r>
      <w:r w:rsidRPr="00406F47">
        <w:rPr>
          <w:b/>
        </w:rPr>
        <w:t>：</w:t>
      </w:r>
    </w:p>
    <w:p w:rsidR="00F570CA" w:rsidRDefault="00406F47" w:rsidP="00F570CA">
      <w:pPr>
        <w:rPr>
          <w:rFonts w:hint="eastAsia"/>
        </w:rPr>
      </w:pPr>
      <w:r>
        <w:t>GLUEFORCE896</w:t>
      </w:r>
      <w:r>
        <w:rPr>
          <w:rFonts w:hint="eastAsia"/>
        </w:rPr>
        <w:t>是一种通用型氰基丙烯酸酯胶粘剂</w:t>
      </w:r>
      <w:r>
        <w:t>，</w:t>
      </w:r>
      <w:r>
        <w:t>GLUEFORCE896</w:t>
      </w:r>
      <w:r>
        <w:rPr>
          <w:rFonts w:hint="eastAsia"/>
        </w:rPr>
        <w:t>可以实现多种基材的快速黏接</w:t>
      </w:r>
      <w:r>
        <w:t>,</w:t>
      </w:r>
      <w:r>
        <w:rPr>
          <w:rFonts w:hint="eastAsia"/>
        </w:rPr>
        <w:t>例如</w:t>
      </w:r>
      <w:r>
        <w:t>:</w:t>
      </w:r>
      <w:r>
        <w:rPr>
          <w:rFonts w:hint="eastAsia"/>
        </w:rPr>
        <w:t>塑料</w:t>
      </w:r>
      <w:r>
        <w:t>,</w:t>
      </w:r>
      <w:r>
        <w:rPr>
          <w:rFonts w:hint="eastAsia"/>
        </w:rPr>
        <w:t>橡胶和金属</w:t>
      </w:r>
    </w:p>
    <w:p w:rsidR="00406F47" w:rsidRDefault="00406F47" w:rsidP="00406F47"/>
    <w:p w:rsidR="00406F47" w:rsidRPr="00406F47" w:rsidRDefault="00406F47" w:rsidP="00406F47">
      <w:pPr>
        <w:rPr>
          <w:rFonts w:eastAsia="PMingLiU" w:hint="eastAsia"/>
          <w:b/>
        </w:rPr>
      </w:pPr>
      <w:r w:rsidRPr="00406F47">
        <w:rPr>
          <w:b/>
        </w:rPr>
        <w:t>三、</w:t>
      </w:r>
      <w:r w:rsidRPr="00406F47">
        <w:rPr>
          <w:b/>
        </w:rPr>
        <w:t>GLUEFORCE896</w:t>
      </w:r>
      <w:proofErr w:type="gramStart"/>
      <w:r w:rsidRPr="00406F47">
        <w:rPr>
          <w:b/>
        </w:rPr>
        <w:t>瞬</w:t>
      </w:r>
      <w:proofErr w:type="gramEnd"/>
      <w:r w:rsidRPr="00406F47">
        <w:rPr>
          <w:b/>
        </w:rPr>
        <w:t>干胶</w:t>
      </w:r>
      <w:r w:rsidRPr="00406F47">
        <w:rPr>
          <w:rFonts w:eastAsia="宋体" w:hint="eastAsia"/>
          <w:b/>
        </w:rPr>
        <w:t>使用指南</w:t>
      </w:r>
    </w:p>
    <w:p w:rsidR="00406F47" w:rsidRPr="00406F47" w:rsidRDefault="00406F47" w:rsidP="00406F47">
      <w:pPr>
        <w:rPr>
          <w:rFonts w:eastAsia="PMingLiU" w:hint="eastAsia"/>
        </w:rPr>
      </w:pPr>
      <w:r w:rsidRPr="00406F47">
        <w:rPr>
          <w:rFonts w:eastAsia="宋体"/>
        </w:rPr>
        <w:t>1.</w:t>
      </w:r>
      <w:r w:rsidRPr="00406F47">
        <w:rPr>
          <w:rFonts w:eastAsia="宋体" w:hint="eastAsia"/>
        </w:rPr>
        <w:t>要想获得最好的粘接效果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粘接面需要保持干净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没有油脂</w:t>
      </w:r>
    </w:p>
    <w:p w:rsidR="00406F47" w:rsidRPr="00406F47" w:rsidRDefault="00406F47" w:rsidP="00406F47">
      <w:pPr>
        <w:rPr>
          <w:rFonts w:eastAsia="PMingLiU" w:hint="eastAsia"/>
        </w:rPr>
      </w:pPr>
      <w:r w:rsidRPr="00406F47">
        <w:rPr>
          <w:rFonts w:eastAsia="宋体"/>
        </w:rPr>
        <w:t>2.</w:t>
      </w:r>
      <w:r w:rsidRPr="00406F47">
        <w:rPr>
          <w:rFonts w:eastAsia="宋体" w:hint="eastAsia"/>
        </w:rPr>
        <w:t>对于低表面能的塑料基材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建议使用底涂来提升粘接效果。不要过量使用底涂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并且要</w:t>
      </w:r>
    </w:p>
    <w:p w:rsidR="00406F47" w:rsidRPr="00406F47" w:rsidRDefault="00406F47" w:rsidP="00406F47">
      <w:pPr>
        <w:rPr>
          <w:rFonts w:eastAsia="PMingLiU" w:hint="eastAsia"/>
        </w:rPr>
      </w:pPr>
      <w:proofErr w:type="gramStart"/>
      <w:r w:rsidRPr="00406F47">
        <w:rPr>
          <w:rFonts w:eastAsia="宋体" w:hint="eastAsia"/>
        </w:rPr>
        <w:t>让底涂</w:t>
      </w:r>
      <w:proofErr w:type="gramEnd"/>
      <w:r w:rsidRPr="00406F47">
        <w:rPr>
          <w:rFonts w:eastAsia="宋体" w:hint="eastAsia"/>
        </w:rPr>
        <w:t>干燥</w:t>
      </w:r>
    </w:p>
    <w:p w:rsidR="00406F47" w:rsidRPr="00406F47" w:rsidRDefault="00406F47" w:rsidP="00406F47">
      <w:pPr>
        <w:rPr>
          <w:rFonts w:eastAsia="PMingLiU" w:hint="eastAsia"/>
        </w:rPr>
      </w:pPr>
      <w:r w:rsidRPr="00406F47">
        <w:rPr>
          <w:rFonts w:eastAsia="宋体"/>
        </w:rPr>
        <w:t>3.</w:t>
      </w:r>
      <w:r w:rsidRPr="00406F47">
        <w:rPr>
          <w:rFonts w:eastAsia="宋体" w:hint="eastAsia"/>
        </w:rPr>
        <w:t>促进剂可以涂在一面基材上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如果需要的话。不要将促进剂涂在涂有底涂的那一面。让</w:t>
      </w:r>
    </w:p>
    <w:p w:rsidR="00406F47" w:rsidRPr="00406F47" w:rsidRDefault="00406F47" w:rsidP="00406F47">
      <w:pPr>
        <w:rPr>
          <w:rFonts w:eastAsia="PMingLiU" w:hint="eastAsia"/>
        </w:rPr>
      </w:pPr>
      <w:r w:rsidRPr="00406F47">
        <w:rPr>
          <w:rFonts w:eastAsia="宋体" w:hint="eastAsia"/>
        </w:rPr>
        <w:t>促进剂干燥。</w:t>
      </w:r>
    </w:p>
    <w:p w:rsidR="00406F47" w:rsidRPr="00406F47" w:rsidRDefault="00406F47" w:rsidP="00406F47">
      <w:pPr>
        <w:rPr>
          <w:rFonts w:eastAsia="PMingLiU" w:hint="eastAsia"/>
        </w:rPr>
      </w:pPr>
      <w:r w:rsidRPr="00406F47">
        <w:rPr>
          <w:rFonts w:eastAsia="宋体"/>
        </w:rPr>
        <w:t>4.</w:t>
      </w:r>
      <w:r w:rsidRPr="00406F47">
        <w:rPr>
          <w:rFonts w:eastAsia="宋体" w:hint="eastAsia"/>
        </w:rPr>
        <w:t>将胶涂在一面基材上</w:t>
      </w:r>
      <w:r w:rsidRPr="00406F47">
        <w:rPr>
          <w:rFonts w:eastAsia="宋体"/>
        </w:rPr>
        <w:t>(</w:t>
      </w:r>
      <w:r w:rsidRPr="00406F47">
        <w:rPr>
          <w:rFonts w:eastAsia="宋体" w:hint="eastAsia"/>
        </w:rPr>
        <w:t>不要涂在涂有底涂的那一面</w:t>
      </w:r>
      <w:r w:rsidRPr="00406F47">
        <w:rPr>
          <w:rFonts w:eastAsia="宋体"/>
        </w:rPr>
        <w:t>)</w:t>
      </w:r>
      <w:r w:rsidRPr="00406F47">
        <w:rPr>
          <w:rFonts w:eastAsia="宋体" w:hint="eastAsia"/>
        </w:rPr>
        <w:t>。不要用布或刷子进行刷涂。在数</w:t>
      </w:r>
    </w:p>
    <w:p w:rsidR="00406F47" w:rsidRPr="00406F47" w:rsidRDefault="00406F47" w:rsidP="00406F47">
      <w:pPr>
        <w:rPr>
          <w:rFonts w:eastAsia="PMingLiU" w:hint="eastAsia"/>
        </w:rPr>
      </w:pPr>
      <w:r w:rsidRPr="00406F47">
        <w:rPr>
          <w:rFonts w:eastAsia="宋体" w:hint="eastAsia"/>
        </w:rPr>
        <w:t>秒内对部件进行组装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粘接部位需要精确定位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因为胶的固化很快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不会有机会进行」</w:t>
      </w:r>
    </w:p>
    <w:p w:rsidR="00406F47" w:rsidRPr="00406F47" w:rsidRDefault="00406F47" w:rsidP="00406F47">
      <w:pPr>
        <w:rPr>
          <w:rFonts w:eastAsia="PMingLiU" w:hint="eastAsia"/>
        </w:rPr>
      </w:pPr>
      <w:r w:rsidRPr="00406F47">
        <w:rPr>
          <w:rFonts w:eastAsia="宋体" w:hint="eastAsia"/>
        </w:rPr>
        <w:t>次定位</w:t>
      </w:r>
    </w:p>
    <w:p w:rsidR="00406F47" w:rsidRPr="00406F47" w:rsidRDefault="00406F47" w:rsidP="00406F47">
      <w:pPr>
        <w:rPr>
          <w:rFonts w:eastAsia="PMingLiU" w:hint="eastAsia"/>
        </w:rPr>
      </w:pPr>
      <w:r w:rsidRPr="00406F47">
        <w:rPr>
          <w:rFonts w:eastAsia="宋体"/>
        </w:rPr>
        <w:t>5.</w:t>
      </w:r>
      <w:r w:rsidRPr="00406F47">
        <w:rPr>
          <w:rFonts w:eastAsia="宋体" w:hint="eastAsia"/>
        </w:rPr>
        <w:t>促进剂可以用于溢胶部位的固化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喷涂或者滴在多余的胶表面</w:t>
      </w:r>
    </w:p>
    <w:p w:rsidR="00406F47" w:rsidRPr="00406F47" w:rsidRDefault="00406F47" w:rsidP="00406F47">
      <w:pPr>
        <w:rPr>
          <w:rFonts w:eastAsia="PMingLiU" w:hint="eastAsia"/>
        </w:rPr>
      </w:pPr>
      <w:r w:rsidRPr="00406F47">
        <w:rPr>
          <w:rFonts w:eastAsia="宋体"/>
        </w:rPr>
        <w:t>6.</w:t>
      </w:r>
      <w:r w:rsidRPr="00406F47">
        <w:rPr>
          <w:rFonts w:eastAsia="宋体" w:hint="eastAsia"/>
        </w:rPr>
        <w:t>粘接部位需要使用夹子进行固定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直到达到除初始强度</w:t>
      </w:r>
    </w:p>
    <w:p w:rsidR="00406F47" w:rsidRPr="00406F47" w:rsidRDefault="00406F47" w:rsidP="00406F47">
      <w:pPr>
        <w:rPr>
          <w:rFonts w:eastAsia="PMingLiU" w:hint="eastAsia"/>
        </w:rPr>
      </w:pPr>
      <w:r w:rsidRPr="00406F47">
        <w:rPr>
          <w:rFonts w:eastAsia="宋体"/>
        </w:rPr>
        <w:t>7.</w:t>
      </w:r>
      <w:r w:rsidRPr="00406F47">
        <w:rPr>
          <w:rFonts w:eastAsia="宋体" w:hint="eastAsia"/>
        </w:rPr>
        <w:t>粘接部位需要达到最终强度才能进行各种负重测试</w:t>
      </w:r>
      <w:r w:rsidRPr="00406F47">
        <w:rPr>
          <w:rFonts w:eastAsia="宋体"/>
        </w:rPr>
        <w:t>(</w:t>
      </w:r>
      <w:r w:rsidRPr="00406F47">
        <w:rPr>
          <w:rFonts w:eastAsia="宋体" w:hint="eastAsia"/>
        </w:rPr>
        <w:t>一般按照不同的基材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胶层厚度</w:t>
      </w:r>
      <w:r w:rsidRPr="00406F47">
        <w:rPr>
          <w:rFonts w:eastAsia="宋体"/>
        </w:rPr>
        <w:t>,</w:t>
      </w:r>
    </w:p>
    <w:p w:rsidR="00406F47" w:rsidRDefault="00406F47" w:rsidP="00406F47">
      <w:pPr>
        <w:rPr>
          <w:rFonts w:eastAsia="PMingLiU"/>
        </w:rPr>
      </w:pPr>
      <w:r w:rsidRPr="00406F47">
        <w:rPr>
          <w:rFonts w:eastAsia="宋体" w:hint="eastAsia"/>
        </w:rPr>
        <w:t>固化条件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需要</w:t>
      </w:r>
      <w:r w:rsidRPr="00406F47">
        <w:rPr>
          <w:rFonts w:eastAsia="宋体"/>
        </w:rPr>
        <w:t>24</w:t>
      </w:r>
      <w:r w:rsidRPr="00406F47">
        <w:rPr>
          <w:rFonts w:eastAsia="宋体" w:hint="eastAsia"/>
        </w:rPr>
        <w:t>小时到</w:t>
      </w:r>
      <w:r w:rsidRPr="00406F47">
        <w:rPr>
          <w:rFonts w:eastAsia="宋体"/>
        </w:rPr>
        <w:t>72</w:t>
      </w:r>
      <w:r w:rsidRPr="00406F47">
        <w:rPr>
          <w:rFonts w:eastAsia="宋体" w:hint="eastAsia"/>
        </w:rPr>
        <w:t>小时的固化时间</w:t>
      </w:r>
      <w:r w:rsidRPr="00406F47">
        <w:rPr>
          <w:rFonts w:eastAsia="宋体"/>
        </w:rPr>
        <w:t>)</w:t>
      </w:r>
      <w:r w:rsidRPr="00406F47">
        <w:rPr>
          <w:rFonts w:eastAsia="宋体" w:hint="eastAsia"/>
        </w:rPr>
        <w:t>。</w:t>
      </w:r>
    </w:p>
    <w:p w:rsidR="00406F47" w:rsidRPr="00406F47" w:rsidRDefault="00406F47" w:rsidP="00406F47">
      <w:pPr>
        <w:rPr>
          <w:rFonts w:eastAsia="PMingLiU" w:hint="eastAsia"/>
          <w:b/>
        </w:rPr>
      </w:pPr>
      <w:r w:rsidRPr="00406F47">
        <w:rPr>
          <w:rFonts w:eastAsia="宋体" w:hint="eastAsia"/>
          <w:b/>
        </w:rPr>
        <w:t>四、存放</w:t>
      </w:r>
    </w:p>
    <w:p w:rsidR="00406F47" w:rsidRPr="00406F47" w:rsidRDefault="00406F47" w:rsidP="00406F47">
      <w:pPr>
        <w:rPr>
          <w:rFonts w:eastAsia="PMingLiU" w:hint="eastAsia"/>
        </w:rPr>
      </w:pPr>
      <w:r w:rsidRPr="00406F47">
        <w:rPr>
          <w:rFonts w:eastAsia="宋体" w:hint="eastAsia"/>
        </w:rPr>
        <w:t>理想存放条件</w:t>
      </w:r>
      <w:r w:rsidRPr="00406F47">
        <w:rPr>
          <w:rFonts w:eastAsia="宋体"/>
        </w:rPr>
        <w:t>:2</w:t>
      </w:r>
      <w:r w:rsidRPr="00406F47">
        <w:rPr>
          <w:rFonts w:eastAsia="宋体" w:hint="eastAsia"/>
        </w:rPr>
        <w:t>℃</w:t>
      </w:r>
      <w:r w:rsidRPr="00406F47">
        <w:rPr>
          <w:rFonts w:eastAsia="宋体"/>
        </w:rPr>
        <w:t>-8</w:t>
      </w:r>
      <w:r w:rsidRPr="00406F47">
        <w:rPr>
          <w:rFonts w:eastAsia="宋体" w:hint="eastAsia"/>
        </w:rPr>
        <w:t>℃。存储在低于</w:t>
      </w:r>
      <w:r w:rsidRPr="00406F47">
        <w:rPr>
          <w:rFonts w:eastAsia="宋体"/>
        </w:rPr>
        <w:t>2</w:t>
      </w:r>
      <w:r w:rsidRPr="00406F47">
        <w:rPr>
          <w:rFonts w:eastAsia="宋体" w:hint="eastAsia"/>
        </w:rPr>
        <w:t>℃或高于</w:t>
      </w:r>
      <w:r w:rsidRPr="00406F47">
        <w:rPr>
          <w:rFonts w:eastAsia="宋体"/>
        </w:rPr>
        <w:t>8</w:t>
      </w:r>
      <w:r w:rsidRPr="00406F47">
        <w:rPr>
          <w:rFonts w:eastAsia="宋体" w:hint="eastAsia"/>
        </w:rPr>
        <w:t>℃的条件下会影响产品性能</w:t>
      </w:r>
    </w:p>
    <w:p w:rsidR="00406F47" w:rsidRPr="00406F47" w:rsidRDefault="00406F47" w:rsidP="00406F47">
      <w:pPr>
        <w:rPr>
          <w:rFonts w:eastAsia="PMingLiU" w:hint="eastAsia"/>
        </w:rPr>
      </w:pPr>
      <w:r w:rsidRPr="00406F47">
        <w:rPr>
          <w:rFonts w:eastAsia="宋体" w:hint="eastAsia"/>
        </w:rPr>
        <w:t>被取出包装盒外使用的产品有可能在使用中受到污染。为避免污染未用胶液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不要将任何胶</w:t>
      </w:r>
    </w:p>
    <w:p w:rsidR="00406F47" w:rsidRPr="00406F47" w:rsidRDefault="00406F47" w:rsidP="00406F47">
      <w:pPr>
        <w:rPr>
          <w:rFonts w:eastAsia="PMingLiU" w:hint="eastAsia"/>
        </w:rPr>
      </w:pPr>
      <w:r w:rsidRPr="00406F47">
        <w:rPr>
          <w:rFonts w:eastAsia="宋体" w:hint="eastAsia"/>
        </w:rPr>
        <w:t>液倒回原包装内。</w:t>
      </w:r>
    </w:p>
    <w:p w:rsidR="00406F47" w:rsidRPr="00406F47" w:rsidRDefault="00406F47" w:rsidP="00406F47">
      <w:pPr>
        <w:rPr>
          <w:rFonts w:eastAsia="PMingLiU" w:hint="eastAsia"/>
          <w:b/>
        </w:rPr>
      </w:pPr>
      <w:r w:rsidRPr="00406F47">
        <w:rPr>
          <w:rFonts w:eastAsia="宋体" w:hint="eastAsia"/>
          <w:b/>
        </w:rPr>
        <w:t>备注</w:t>
      </w:r>
    </w:p>
    <w:p w:rsidR="00406F47" w:rsidRPr="00406F47" w:rsidRDefault="00406F47" w:rsidP="00406F47">
      <w:pPr>
        <w:rPr>
          <w:rFonts w:eastAsia="PMingLiU" w:hint="eastAsia"/>
          <w:lang w:eastAsia="zh-TW"/>
        </w:rPr>
      </w:pPr>
      <w:r w:rsidRPr="00406F47">
        <w:rPr>
          <w:rFonts w:eastAsia="宋体" w:hint="eastAsia"/>
        </w:rPr>
        <w:t>该产品可以有各种不同的应用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但是在您的使用过程中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不同的生产工艺和工作条件或者会</w:t>
      </w:r>
    </w:p>
    <w:p w:rsidR="00406F47" w:rsidRPr="00F570CA" w:rsidRDefault="00406F47" w:rsidP="00406F47">
      <w:pPr>
        <w:rPr>
          <w:rFonts w:eastAsia="PMingLiU" w:hint="eastAsia"/>
          <w:lang w:eastAsia="zh-TW"/>
        </w:rPr>
      </w:pPr>
      <w:r w:rsidRPr="00406F47">
        <w:rPr>
          <w:rFonts w:eastAsia="宋体" w:hint="eastAsia"/>
        </w:rPr>
        <w:t>超出我们的控制。因此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我们强烈建议你进行自己的试验</w:t>
      </w:r>
      <w:r w:rsidRPr="00406F47">
        <w:rPr>
          <w:rFonts w:eastAsia="宋体"/>
        </w:rPr>
        <w:t>,</w:t>
      </w:r>
      <w:r w:rsidRPr="00406F47">
        <w:rPr>
          <w:rFonts w:eastAsia="宋体" w:hint="eastAsia"/>
        </w:rPr>
        <w:t>以确认我们产品的适用性。</w:t>
      </w:r>
    </w:p>
    <w:sectPr w:rsidR="00406F47" w:rsidRPr="00F570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710"/>
    <w:rsid w:val="00337710"/>
    <w:rsid w:val="00406F47"/>
    <w:rsid w:val="005D2255"/>
    <w:rsid w:val="00724481"/>
    <w:rsid w:val="00F5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A959FC-C6C1-4C1F-A976-E41853BA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76ED4-158F-490F-B203-4CF021DF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114</Words>
  <Characters>655</Characters>
  <Application>Microsoft Office Word</Application>
  <DocSecurity>0</DocSecurity>
  <Lines>5</Lines>
  <Paragraphs>1</Paragraphs>
  <ScaleCrop>false</ScaleCrop>
  <Company>Microsoft</Company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Sales18</dc:creator>
  <cp:keywords/>
  <dc:description/>
  <cp:lastModifiedBy>Sales18</cp:lastModifiedBy>
  <cp:revision>2</cp:revision>
  <dcterms:created xsi:type="dcterms:W3CDTF">2019-03-06T06:49:00Z</dcterms:created>
  <dcterms:modified xsi:type="dcterms:W3CDTF">2019-03-06T07:15:00Z</dcterms:modified>
</cp:coreProperties>
</file>